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BD" w:rsidRDefault="000036BD" w:rsidP="000036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036BD">
        <w:rPr>
          <w:rFonts w:ascii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-889634</wp:posOffset>
            </wp:positionH>
            <wp:positionV relativeFrom="paragraph">
              <wp:posOffset>3810</wp:posOffset>
            </wp:positionV>
            <wp:extent cx="7283270" cy="9948524"/>
            <wp:effectExtent l="0" t="0" r="0" b="0"/>
            <wp:wrapNone/>
            <wp:docPr id="1" name="Рисунок 1" descr="C:\Users\VR\Downloads\Attachments_konysh05@mail.ru_2017-03-21_10-35-4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\Downloads\Attachments_konysh05@mail.ru_2017-03-21_10-35-41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5363" cy="9951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36BD" w:rsidRDefault="000036B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763F4" w:rsidRPr="00EC699C" w:rsidRDefault="00B763F4" w:rsidP="000036BD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9C">
        <w:rPr>
          <w:rFonts w:ascii="Times New Roman" w:eastAsia="Times New Roman" w:hAnsi="Times New Roman" w:cs="Times New Roman"/>
          <w:sz w:val="24"/>
          <w:szCs w:val="24"/>
        </w:rPr>
        <w:lastRenderedPageBreak/>
        <w:t>создание условий для взаимодействия участников образовательного</w:t>
      </w:r>
      <w:r w:rsidR="00336539" w:rsidRPr="00EC699C">
        <w:rPr>
          <w:rFonts w:ascii="Times New Roman" w:eastAsia="Times New Roman" w:hAnsi="Times New Roman" w:cs="Times New Roman"/>
          <w:sz w:val="24"/>
          <w:szCs w:val="24"/>
        </w:rPr>
        <w:t xml:space="preserve"> процесса, социальных партнеров</w:t>
      </w:r>
      <w:r w:rsidRPr="00EC69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63F4" w:rsidRPr="00EC699C" w:rsidRDefault="00B763F4" w:rsidP="00EC699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9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обмена </w:t>
      </w:r>
      <w:proofErr w:type="gramStart"/>
      <w:r w:rsidRPr="00EC699C">
        <w:rPr>
          <w:rFonts w:ascii="Times New Roman" w:eastAsia="Times New Roman" w:hAnsi="Times New Roman" w:cs="Times New Roman"/>
          <w:sz w:val="24"/>
          <w:szCs w:val="24"/>
        </w:rPr>
        <w:t>педагогическим  опытом</w:t>
      </w:r>
      <w:proofErr w:type="gramEnd"/>
      <w:r w:rsidRPr="00EC699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A6839" w:rsidRDefault="00B763F4" w:rsidP="00EC699C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99C">
        <w:rPr>
          <w:rFonts w:ascii="Times New Roman" w:eastAsia="Times New Roman" w:hAnsi="Times New Roman" w:cs="Times New Roman"/>
          <w:sz w:val="24"/>
          <w:szCs w:val="24"/>
        </w:rPr>
        <w:t>стимулирование творческой активности педагог</w:t>
      </w:r>
      <w:r w:rsidR="007E3967">
        <w:rPr>
          <w:rFonts w:ascii="Times New Roman" w:eastAsia="Times New Roman" w:hAnsi="Times New Roman" w:cs="Times New Roman"/>
          <w:sz w:val="24"/>
          <w:szCs w:val="24"/>
        </w:rPr>
        <w:t>ов и обучающихся</w:t>
      </w:r>
      <w:r w:rsidRPr="00EC69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3967" w:rsidRPr="00EC699C" w:rsidRDefault="007E3967" w:rsidP="007E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839" w:rsidRDefault="007E3967" w:rsidP="007E396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967">
        <w:rPr>
          <w:rFonts w:ascii="Times New Roman" w:hAnsi="Times New Roman" w:cs="Times New Roman"/>
          <w:sz w:val="24"/>
          <w:szCs w:val="24"/>
        </w:rPr>
        <w:t>СОДЕРЖАНИЕ</w:t>
      </w:r>
    </w:p>
    <w:p w:rsidR="007E3967" w:rsidRPr="007E3967" w:rsidRDefault="007E3967" w:rsidP="007E3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39" w:rsidRPr="00EC699C" w:rsidRDefault="00BA6839" w:rsidP="00EC699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>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BA6839" w:rsidRPr="00EC699C" w:rsidRDefault="00BA6839" w:rsidP="00EC699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C699C">
        <w:rPr>
          <w:rFonts w:ascii="Times New Roman" w:hAnsi="Times New Roman" w:cs="Times New Roman"/>
          <w:spacing w:val="-2"/>
          <w:sz w:val="24"/>
          <w:szCs w:val="24"/>
        </w:rPr>
        <w:t>Основная информация (общая информация о</w:t>
      </w:r>
      <w:r w:rsidR="00467FF3" w:rsidRPr="00EC699C">
        <w:rPr>
          <w:rFonts w:ascii="Times New Roman" w:hAnsi="Times New Roman" w:cs="Times New Roman"/>
          <w:spacing w:val="-2"/>
          <w:sz w:val="24"/>
          <w:szCs w:val="24"/>
        </w:rPr>
        <w:t>б Учреждении</w:t>
      </w:r>
      <w:r w:rsidRPr="00EC699C">
        <w:rPr>
          <w:rFonts w:ascii="Times New Roman" w:hAnsi="Times New Roman" w:cs="Times New Roman"/>
          <w:spacing w:val="-2"/>
          <w:sz w:val="24"/>
          <w:szCs w:val="24"/>
        </w:rPr>
        <w:t>)</w:t>
      </w:r>
    </w:p>
    <w:p w:rsidR="00BA6839" w:rsidRPr="00EC699C" w:rsidRDefault="00467FF3" w:rsidP="00EC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- </w:t>
      </w:r>
      <w:r w:rsidR="00BA6839" w:rsidRPr="00EC699C">
        <w:rPr>
          <w:rFonts w:ascii="Times New Roman" w:hAnsi="Times New Roman" w:cs="Times New Roman"/>
          <w:b/>
          <w:i/>
          <w:sz w:val="24"/>
          <w:szCs w:val="24"/>
        </w:rPr>
        <w:t>Главная страница</w:t>
      </w:r>
      <w:r w:rsidR="00BA6839" w:rsidRPr="00EC699C">
        <w:rPr>
          <w:rFonts w:ascii="Times New Roman" w:hAnsi="Times New Roman" w:cs="Times New Roman"/>
          <w:sz w:val="24"/>
          <w:szCs w:val="24"/>
        </w:rPr>
        <w:t xml:space="preserve"> («титульный лист» Сайта </w:t>
      </w:r>
      <w:r w:rsidR="00BA6839" w:rsidRPr="00EC699C">
        <w:rPr>
          <w:rFonts w:ascii="Times New Roman" w:hAnsi="Times New Roman" w:cs="Times New Roman"/>
          <w:sz w:val="24"/>
          <w:szCs w:val="24"/>
        </w:rPr>
        <w:softHyphen/>
        <w:t>– страница, демонстрируемая посетителю при обращении к Сайту первой, содержащая основные новости и объявления).</w:t>
      </w:r>
    </w:p>
    <w:p w:rsidR="00BA6839" w:rsidRPr="00EC699C" w:rsidRDefault="00467FF3" w:rsidP="00EC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- </w:t>
      </w:r>
      <w:r w:rsidR="00BA6839" w:rsidRPr="00EC699C">
        <w:rPr>
          <w:rFonts w:ascii="Times New Roman" w:hAnsi="Times New Roman" w:cs="Times New Roman"/>
          <w:b/>
          <w:i/>
          <w:sz w:val="24"/>
          <w:szCs w:val="24"/>
        </w:rPr>
        <w:t>Сведения об образовательной организации</w:t>
      </w:r>
      <w:r w:rsidRPr="00EC699C">
        <w:rPr>
          <w:rFonts w:ascii="Times New Roman" w:hAnsi="Times New Roman" w:cs="Times New Roman"/>
          <w:b/>
          <w:i/>
          <w:sz w:val="24"/>
          <w:szCs w:val="24"/>
        </w:rPr>
        <w:t xml:space="preserve"> (специальный раздел)</w:t>
      </w:r>
      <w:r w:rsidR="00F36238" w:rsidRPr="00EC699C">
        <w:rPr>
          <w:rFonts w:ascii="Times New Roman" w:hAnsi="Times New Roman" w:cs="Times New Roman"/>
          <w:b/>
          <w:i/>
          <w:sz w:val="24"/>
          <w:szCs w:val="24"/>
        </w:rPr>
        <w:t xml:space="preserve"> содержит</w:t>
      </w:r>
      <w:r w:rsidR="00F36238" w:rsidRPr="00EC699C">
        <w:rPr>
          <w:rFonts w:ascii="Times New Roman" w:hAnsi="Times New Roman" w:cs="Times New Roman"/>
          <w:sz w:val="24"/>
          <w:szCs w:val="24"/>
        </w:rPr>
        <w:t>:</w:t>
      </w:r>
    </w:p>
    <w:p w:rsidR="00BA6839" w:rsidRPr="00EC699C" w:rsidRDefault="008458AB" w:rsidP="00EC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- </w:t>
      </w:r>
      <w:r w:rsidR="00A30C65" w:rsidRPr="00EC699C">
        <w:rPr>
          <w:rFonts w:ascii="Times New Roman" w:hAnsi="Times New Roman" w:cs="Times New Roman"/>
          <w:i/>
          <w:sz w:val="24"/>
          <w:szCs w:val="24"/>
        </w:rPr>
        <w:t>Подраздел «О</w:t>
      </w:r>
      <w:r w:rsidR="00BA6839" w:rsidRPr="00EC699C">
        <w:rPr>
          <w:rFonts w:ascii="Times New Roman" w:hAnsi="Times New Roman" w:cs="Times New Roman"/>
          <w:i/>
          <w:sz w:val="24"/>
          <w:szCs w:val="24"/>
        </w:rPr>
        <w:t>сновные сведения</w:t>
      </w:r>
      <w:r w:rsidR="00A30C65" w:rsidRPr="00EC699C">
        <w:rPr>
          <w:rFonts w:ascii="Times New Roman" w:hAnsi="Times New Roman" w:cs="Times New Roman"/>
          <w:i/>
          <w:sz w:val="24"/>
          <w:szCs w:val="24"/>
        </w:rPr>
        <w:t>»</w:t>
      </w:r>
      <w:r w:rsidR="00467FF3" w:rsidRPr="00EC699C">
        <w:rPr>
          <w:rFonts w:ascii="Times New Roman" w:hAnsi="Times New Roman" w:cs="Times New Roman"/>
          <w:sz w:val="24"/>
          <w:szCs w:val="24"/>
        </w:rPr>
        <w:t xml:space="preserve"> (информация о дате создания образовательной организации</w:t>
      </w:r>
      <w:r w:rsidR="00F36238" w:rsidRPr="00EC699C">
        <w:rPr>
          <w:rFonts w:ascii="Times New Roman" w:hAnsi="Times New Roman" w:cs="Times New Roman"/>
          <w:sz w:val="24"/>
          <w:szCs w:val="24"/>
        </w:rPr>
        <w:t>, об учредителе, о месте нахождения Учреждения, режиме, графике работы, контактных телефонах и адресе электронной почты);</w:t>
      </w:r>
    </w:p>
    <w:p w:rsidR="00BA6839" w:rsidRPr="00EC699C" w:rsidRDefault="008458AB" w:rsidP="00EC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>-</w:t>
      </w:r>
      <w:r w:rsidR="00A30C65" w:rsidRPr="00EC699C">
        <w:rPr>
          <w:rFonts w:ascii="Times New Roman" w:hAnsi="Times New Roman" w:cs="Times New Roman"/>
          <w:sz w:val="24"/>
          <w:szCs w:val="24"/>
        </w:rPr>
        <w:t xml:space="preserve"> </w:t>
      </w:r>
      <w:r w:rsidR="00A30C65" w:rsidRPr="00EC699C">
        <w:rPr>
          <w:rFonts w:ascii="Times New Roman" w:hAnsi="Times New Roman" w:cs="Times New Roman"/>
          <w:i/>
          <w:sz w:val="24"/>
          <w:szCs w:val="24"/>
        </w:rPr>
        <w:t>Подраздел «С</w:t>
      </w:r>
      <w:r w:rsidR="00BA6839" w:rsidRPr="00EC699C">
        <w:rPr>
          <w:rFonts w:ascii="Times New Roman" w:hAnsi="Times New Roman" w:cs="Times New Roman"/>
          <w:i/>
          <w:sz w:val="24"/>
          <w:szCs w:val="24"/>
        </w:rPr>
        <w:t>труктура</w:t>
      </w:r>
      <w:r w:rsidR="00A30C65" w:rsidRPr="00EC699C">
        <w:rPr>
          <w:rFonts w:ascii="Times New Roman" w:hAnsi="Times New Roman" w:cs="Times New Roman"/>
          <w:i/>
          <w:sz w:val="24"/>
          <w:szCs w:val="24"/>
        </w:rPr>
        <w:t xml:space="preserve"> и  органы управления </w:t>
      </w:r>
      <w:r w:rsidR="00BA6839" w:rsidRPr="00EC699C">
        <w:rPr>
          <w:rFonts w:ascii="Times New Roman" w:hAnsi="Times New Roman" w:cs="Times New Roman"/>
          <w:i/>
          <w:sz w:val="24"/>
          <w:szCs w:val="24"/>
        </w:rPr>
        <w:t xml:space="preserve"> образовательной организаци</w:t>
      </w:r>
      <w:r w:rsidR="00A30C65" w:rsidRPr="00EC699C">
        <w:rPr>
          <w:rFonts w:ascii="Times New Roman" w:hAnsi="Times New Roman" w:cs="Times New Roman"/>
          <w:i/>
          <w:sz w:val="24"/>
          <w:szCs w:val="24"/>
        </w:rPr>
        <w:t>ей»;</w:t>
      </w:r>
    </w:p>
    <w:p w:rsidR="00BA6839" w:rsidRPr="00EC699C" w:rsidRDefault="00A30C65" w:rsidP="00EC69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- </w:t>
      </w:r>
      <w:r w:rsidRPr="00EC699C">
        <w:rPr>
          <w:rFonts w:ascii="Times New Roman" w:hAnsi="Times New Roman" w:cs="Times New Roman"/>
          <w:i/>
          <w:sz w:val="24"/>
          <w:szCs w:val="24"/>
        </w:rPr>
        <w:t>Подраздел «Д</w:t>
      </w:r>
      <w:r w:rsidR="00BA6839" w:rsidRPr="00EC699C">
        <w:rPr>
          <w:rFonts w:ascii="Times New Roman" w:hAnsi="Times New Roman" w:cs="Times New Roman"/>
          <w:i/>
          <w:sz w:val="24"/>
          <w:szCs w:val="24"/>
        </w:rPr>
        <w:t>окументы</w:t>
      </w:r>
      <w:r w:rsidRPr="00EC699C">
        <w:rPr>
          <w:rFonts w:ascii="Times New Roman" w:hAnsi="Times New Roman" w:cs="Times New Roman"/>
          <w:i/>
          <w:sz w:val="24"/>
          <w:szCs w:val="24"/>
        </w:rPr>
        <w:t>»</w:t>
      </w:r>
      <w:r w:rsidR="00BA6839" w:rsidRPr="00EC699C">
        <w:rPr>
          <w:rFonts w:ascii="Times New Roman" w:hAnsi="Times New Roman" w:cs="Times New Roman"/>
          <w:sz w:val="24"/>
          <w:szCs w:val="24"/>
        </w:rPr>
        <w:t xml:space="preserve"> (</w:t>
      </w:r>
      <w:r w:rsidRPr="00EC699C">
        <w:rPr>
          <w:rFonts w:ascii="Times New Roman" w:hAnsi="Times New Roman" w:cs="Times New Roman"/>
          <w:sz w:val="24"/>
          <w:szCs w:val="24"/>
        </w:rPr>
        <w:t xml:space="preserve">копии Устава образовательной организации, лицензии на осуществление образовательной деятельности с приложениями, план финансово-хозяйственной деятельности, локальные нормативные акты Учреждения; отчет о результатах </w:t>
      </w:r>
      <w:proofErr w:type="spellStart"/>
      <w:r w:rsidRPr="00EC699C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EC699C">
        <w:rPr>
          <w:rFonts w:ascii="Times New Roman" w:hAnsi="Times New Roman" w:cs="Times New Roman"/>
          <w:sz w:val="24"/>
          <w:szCs w:val="24"/>
        </w:rPr>
        <w:t>, документы о порядке оказания платных образовательных услуг, документ об утверждении стоимости обучения по каждой образовательной программе; предписания органов, осуществляющих государственный контроль (надзор) в сфере образования, отчеты об исполнении таких предписаний.</w:t>
      </w:r>
    </w:p>
    <w:p w:rsidR="00401011" w:rsidRPr="00EC699C" w:rsidRDefault="008458AB" w:rsidP="00EC699C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 </w:t>
      </w:r>
      <w:r w:rsidR="00A30C65" w:rsidRPr="00EC699C">
        <w:rPr>
          <w:rFonts w:ascii="Times New Roman" w:hAnsi="Times New Roman" w:cs="Times New Roman"/>
          <w:sz w:val="24"/>
          <w:szCs w:val="24"/>
        </w:rPr>
        <w:tab/>
      </w:r>
      <w:r w:rsidRPr="00EC699C">
        <w:rPr>
          <w:rFonts w:ascii="Times New Roman" w:hAnsi="Times New Roman" w:cs="Times New Roman"/>
          <w:i/>
          <w:sz w:val="24"/>
          <w:szCs w:val="24"/>
        </w:rPr>
        <w:t>-</w:t>
      </w:r>
      <w:r w:rsidR="00A30C65" w:rsidRPr="00EC699C">
        <w:rPr>
          <w:rFonts w:ascii="Times New Roman" w:hAnsi="Times New Roman" w:cs="Times New Roman"/>
          <w:i/>
          <w:sz w:val="24"/>
          <w:szCs w:val="24"/>
        </w:rPr>
        <w:t xml:space="preserve"> Подраздел «О</w:t>
      </w:r>
      <w:r w:rsidR="00BA6839" w:rsidRPr="00EC699C">
        <w:rPr>
          <w:rFonts w:ascii="Times New Roman" w:hAnsi="Times New Roman" w:cs="Times New Roman"/>
          <w:i/>
          <w:sz w:val="24"/>
          <w:szCs w:val="24"/>
        </w:rPr>
        <w:t>бразование</w:t>
      </w:r>
      <w:r w:rsidR="00A30C65" w:rsidRPr="00EC699C">
        <w:rPr>
          <w:rFonts w:ascii="Times New Roman" w:hAnsi="Times New Roman" w:cs="Times New Roman"/>
          <w:i/>
          <w:sz w:val="24"/>
          <w:szCs w:val="24"/>
        </w:rPr>
        <w:t>»</w:t>
      </w:r>
      <w:r w:rsidR="00A662DF" w:rsidRPr="00EC699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A662DF" w:rsidRPr="00EC699C">
        <w:rPr>
          <w:rFonts w:ascii="Times New Roman" w:hAnsi="Times New Roman" w:cs="Times New Roman"/>
          <w:sz w:val="24"/>
          <w:szCs w:val="24"/>
        </w:rPr>
        <w:t xml:space="preserve">(информация о реализуемых уровнях образования, о формах обучения, нормативных сроках обучения, об описании образовательной программы с приложением ее копии, об учебном плане с приложением его копии, об аннотации к рабочим программам с приложением их копий, о календарном учебном графике с приложением его копии, </w:t>
      </w:r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методических и об иных документах, разработанных Учреждением для обеспечения образовательного процесса,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программой, о численности обучающихся по реализуемым образовательным программам за счет бюджетных ассигнований местного бюджета и по договорам об образовании за счет средств физических и (или) юридических лиц, о языках, на которых осуществляется образование (обучение)).</w:t>
      </w:r>
    </w:p>
    <w:p w:rsidR="00401011" w:rsidRPr="00EC699C" w:rsidRDefault="00401011" w:rsidP="00EC699C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st100037"/>
      <w:bookmarkStart w:id="2" w:name="dst100042"/>
      <w:bookmarkStart w:id="3" w:name="dst100044"/>
      <w:bookmarkStart w:id="4" w:name="dst100047"/>
      <w:bookmarkStart w:id="5" w:name="dst100048"/>
      <w:bookmarkEnd w:id="1"/>
      <w:bookmarkEnd w:id="2"/>
      <w:bookmarkEnd w:id="3"/>
      <w:bookmarkEnd w:id="4"/>
      <w:bookmarkEnd w:id="5"/>
      <w:r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 xml:space="preserve">- Подраздел «Руководство. Педагогический (научно-педагогический) состав» 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(информация о </w:t>
      </w:r>
      <w:bookmarkStart w:id="6" w:name="dst100049"/>
      <w:bookmarkStart w:id="7" w:name="dst100050"/>
      <w:bookmarkEnd w:id="6"/>
      <w:bookmarkEnd w:id="7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руководителе Учреждения, его заместителях, в том числе фамилию, имя, отчество, должность, контактные телефоны, адреса электронной почты; </w:t>
      </w:r>
      <w:bookmarkStart w:id="8" w:name="dst100051"/>
      <w:bookmarkEnd w:id="8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о персональном составе педагогических работников с указанием уровня образования, квалификации и опыта работы, в том числе фамилию, имя, отчество (при наличии) работника, занимаемую должность (должности), преподаваемые дисциплины, ученую степень (при наличии), ученое звание (при наличии), наименование направления подготовки и (или) специальности, данные о повышении квалификации и (или) профессиональной переподготовке (при наличии), общий стаж работы, стаж работы по специальности).</w:t>
      </w:r>
    </w:p>
    <w:p w:rsidR="00401011" w:rsidRPr="00EC699C" w:rsidRDefault="00401011" w:rsidP="00EC699C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dst100052"/>
      <w:bookmarkEnd w:id="9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 xml:space="preserve">Подраздел «Материально-техническое обеспечение и оснащенность образовательного процесса» 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(информация</w:t>
      </w:r>
      <w:r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10" w:name="dst100053"/>
      <w:bookmarkEnd w:id="10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информационно-телекоммуникационным сетям, 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>об электронных образовательных ресурсах, к которым обеспечивается доступ обучающихся).</w:t>
      </w:r>
    </w:p>
    <w:p w:rsidR="00401011" w:rsidRPr="00EC699C" w:rsidRDefault="00401011" w:rsidP="00EC699C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dst100054"/>
      <w:bookmarkEnd w:id="11"/>
      <w:r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 xml:space="preserve">- Подраздел «Стипендии и иные виды материальной поддержки» </w:t>
      </w:r>
      <w:r w:rsidR="00227488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(информация </w:t>
      </w:r>
      <w:bookmarkStart w:id="12" w:name="dst100055"/>
      <w:bookmarkEnd w:id="12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наличии и условиях предоставления стипендий,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 и иных видов материальной поддержки обучающихся, о трудоустройстве выпускников</w:t>
      </w:r>
      <w:r w:rsidR="00227488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011" w:rsidRPr="00EC699C" w:rsidRDefault="00227488" w:rsidP="00EC699C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dst100056"/>
      <w:bookmarkEnd w:id="13"/>
      <w:r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>- Подраздел «</w:t>
      </w:r>
      <w:r w:rsidR="00401011"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>Платные образовательные услуги</w:t>
      </w:r>
      <w:r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(информация </w:t>
      </w:r>
      <w:bookmarkStart w:id="14" w:name="dst100057"/>
      <w:bookmarkEnd w:id="14"/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порядке оказания платных образовательных услуг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011" w:rsidRPr="00EC699C" w:rsidRDefault="00227488" w:rsidP="00EC699C">
      <w:pPr>
        <w:shd w:val="clear" w:color="auto" w:fill="FFFFFF"/>
        <w:spacing w:after="0" w:line="240" w:lineRule="auto"/>
        <w:ind w:firstLine="5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dst100058"/>
      <w:bookmarkEnd w:id="15"/>
      <w:r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 xml:space="preserve">- </w:t>
      </w:r>
      <w:r w:rsidR="00401011"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 xml:space="preserve">Подраздел </w:t>
      </w:r>
      <w:r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401011"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>Финансово-хозяйственная деятельность</w:t>
      </w:r>
      <w:r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(информация </w:t>
      </w:r>
      <w:bookmarkStart w:id="16" w:name="dst100059"/>
      <w:bookmarkEnd w:id="16"/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об объеме образовательной деятельности, финансовое обеспечение которой осуществляется за счет бюджетных ассигнований местн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ого</w:t>
      </w:r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бюджет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а</w:t>
      </w:r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01011" w:rsidRPr="00EC699C" w:rsidRDefault="00227488" w:rsidP="00EC699C">
      <w:pPr>
        <w:shd w:val="clear" w:color="auto" w:fill="FFFFFF"/>
        <w:spacing w:after="0" w:line="240" w:lineRule="auto"/>
        <w:ind w:firstLine="544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17" w:name="dst100060"/>
      <w:bookmarkEnd w:id="17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>Подраздел «</w:t>
      </w:r>
      <w:r w:rsidR="00401011"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>Вакантные места для приема (перевода)</w:t>
      </w:r>
      <w:r w:rsidRPr="00EC699C">
        <w:rPr>
          <w:rStyle w:val="blk"/>
          <w:rFonts w:ascii="Times New Roman" w:hAnsi="Times New Roman" w:cs="Times New Roman"/>
          <w:i/>
          <w:color w:val="000000"/>
          <w:sz w:val="24"/>
          <w:szCs w:val="24"/>
        </w:rPr>
        <w:t>»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(информация </w:t>
      </w:r>
      <w:bookmarkStart w:id="18" w:name="dst100061"/>
      <w:bookmarkEnd w:id="18"/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о количестве вакантных мест для приема (перевода) по ка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ждой образовательной программе</w:t>
      </w:r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DD1DAF" w:rsidRPr="00EC699C" w:rsidRDefault="0087216F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3.3. Наряду с основной информацией, Сайт может содержать</w:t>
      </w:r>
      <w:r w:rsidR="00810660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(на усмотрение Учреждения)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разделы:</w:t>
      </w:r>
    </w:p>
    <w:p w:rsidR="0087216F" w:rsidRPr="00EC699C" w:rsidRDefault="0087216F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ab/>
      </w:r>
      <w:r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Pr="00EC699C">
        <w:rPr>
          <w:rStyle w:val="blk"/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810660" w:rsidRPr="00EC699C">
        <w:rPr>
          <w:rStyle w:val="blk"/>
          <w:rFonts w:ascii="Times New Roman" w:hAnsi="Times New Roman" w:cs="Times New Roman"/>
          <w:b/>
          <w:i/>
          <w:sz w:val="24"/>
          <w:szCs w:val="24"/>
        </w:rPr>
        <w:t>«Инновационная деятельность»</w:t>
      </w:r>
      <w:r w:rsidR="00810660" w:rsidRPr="00EC699C"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 w:rsidR="00C71638" w:rsidRPr="00EC699C">
        <w:rPr>
          <w:rStyle w:val="blk"/>
          <w:rFonts w:ascii="Times New Roman" w:hAnsi="Times New Roman" w:cs="Times New Roman"/>
          <w:sz w:val="24"/>
          <w:szCs w:val="24"/>
        </w:rPr>
        <w:t xml:space="preserve">(проекты, планы и отчёты </w:t>
      </w:r>
      <w:r w:rsidR="00EC699C" w:rsidRPr="00EC699C">
        <w:rPr>
          <w:rStyle w:val="blk"/>
          <w:rFonts w:ascii="Times New Roman" w:hAnsi="Times New Roman" w:cs="Times New Roman"/>
          <w:sz w:val="24"/>
          <w:szCs w:val="24"/>
        </w:rPr>
        <w:t>о деятельности</w:t>
      </w:r>
      <w:r w:rsidR="00C71638" w:rsidRPr="00EC699C">
        <w:rPr>
          <w:rStyle w:val="blk"/>
          <w:rFonts w:ascii="Times New Roman" w:hAnsi="Times New Roman" w:cs="Times New Roman"/>
          <w:sz w:val="24"/>
          <w:szCs w:val="24"/>
        </w:rPr>
        <w:t xml:space="preserve"> базовых</w:t>
      </w:r>
      <w:r w:rsidR="00EC699C" w:rsidRPr="00EC699C">
        <w:rPr>
          <w:rStyle w:val="blk"/>
          <w:rFonts w:ascii="Times New Roman" w:hAnsi="Times New Roman" w:cs="Times New Roman"/>
          <w:sz w:val="24"/>
          <w:szCs w:val="24"/>
        </w:rPr>
        <w:t xml:space="preserve"> площадок ГАУДО «Дворец молодежи»</w:t>
      </w:r>
      <w:r w:rsidR="00C71638" w:rsidRPr="00EC699C">
        <w:rPr>
          <w:rStyle w:val="blk"/>
          <w:rFonts w:ascii="Times New Roman" w:hAnsi="Times New Roman" w:cs="Times New Roman"/>
          <w:sz w:val="24"/>
          <w:szCs w:val="24"/>
        </w:rPr>
        <w:t xml:space="preserve"> и региональн</w:t>
      </w:r>
      <w:r w:rsidR="00EC699C" w:rsidRPr="00EC699C">
        <w:rPr>
          <w:rStyle w:val="blk"/>
          <w:rFonts w:ascii="Times New Roman" w:hAnsi="Times New Roman" w:cs="Times New Roman"/>
          <w:sz w:val="24"/>
          <w:szCs w:val="24"/>
        </w:rPr>
        <w:t xml:space="preserve">ой инновационной </w:t>
      </w:r>
      <w:r w:rsidR="00C71638" w:rsidRPr="00EC699C">
        <w:rPr>
          <w:rStyle w:val="blk"/>
          <w:rFonts w:ascii="Times New Roman" w:hAnsi="Times New Roman" w:cs="Times New Roman"/>
          <w:sz w:val="24"/>
          <w:szCs w:val="24"/>
        </w:rPr>
        <w:t xml:space="preserve"> площадк</w:t>
      </w:r>
      <w:r w:rsidR="00EC699C" w:rsidRPr="00EC699C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="00C71638" w:rsidRPr="00EC699C">
        <w:rPr>
          <w:rStyle w:val="blk"/>
          <w:rFonts w:ascii="Times New Roman" w:hAnsi="Times New Roman" w:cs="Times New Roman"/>
          <w:sz w:val="24"/>
          <w:szCs w:val="24"/>
        </w:rPr>
        <w:t xml:space="preserve"> – реализация образовательных инновационных проектов   в рамках работы базовых и региональных площадок)</w:t>
      </w:r>
    </w:p>
    <w:p w:rsidR="00810660" w:rsidRPr="00EC699C" w:rsidRDefault="00810660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ab/>
        <w:t>- Раздел «Муниципальные ресурсные центры»</w:t>
      </w:r>
      <w:r w:rsid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71638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(реализация образовательной деятельности в рамках работы муниципальных ресурсных центров)</w:t>
      </w:r>
    </w:p>
    <w:p w:rsidR="00810660" w:rsidRPr="00EC699C" w:rsidRDefault="00810660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ab/>
        <w:t>- Раздел «Направленности»</w:t>
      </w:r>
      <w:r w:rsid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C71638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(</w:t>
      </w:r>
      <w:r w:rsidR="00E04DD0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информационные материалы по результатам реализации дополнительных общеразвивающих программ 6 направленностей</w:t>
      </w:r>
      <w:r w:rsidR="00C71638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</w:p>
    <w:p w:rsidR="00810660" w:rsidRPr="00EC699C" w:rsidRDefault="00810660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ab/>
        <w:t>- Раздел «Оздоровительная компания»</w:t>
      </w:r>
      <w:r w:rsidR="00E04DD0"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04DD0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(документ</w:t>
      </w:r>
      <w:r w:rsidR="00EC699C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ы</w:t>
      </w:r>
      <w:r w:rsidR="00E04DD0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по организации и осуществлению работы летнего оздоровительного лагеря с дневным пребыванием детей)</w:t>
      </w:r>
    </w:p>
    <w:p w:rsidR="00810660" w:rsidRPr="00EC699C" w:rsidRDefault="00810660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ab/>
        <w:t>- Раздел «Безопасность»</w:t>
      </w:r>
      <w:r w:rsidR="00E04DD0"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04DD0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(нормативная</w:t>
      </w:r>
      <w:r w:rsidR="00880A2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E04DD0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локальная документация по обеспечению информационной, пожарной, дорожной, антитеррористической и сезонной безопасности, охраны труда, безопасности ЧС и гражданской обороны)</w:t>
      </w:r>
    </w:p>
    <w:p w:rsidR="00810660" w:rsidRPr="00EC699C" w:rsidRDefault="00810660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ab/>
        <w:t>- Раздел «Противодействие коррупции»</w:t>
      </w:r>
      <w:r w:rsidR="00E04DD0"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04DD0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(</w:t>
      </w:r>
      <w:r w:rsidR="00880A2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нормативная и локальная документация, контролирующая деятельность организации в сфере антикоррупционной политики</w:t>
      </w:r>
      <w:r w:rsidR="00E04DD0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)</w:t>
      </w:r>
    </w:p>
    <w:p w:rsidR="00810660" w:rsidRPr="00EC699C" w:rsidRDefault="00810660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ab/>
        <w:t>- Раздел «Доступная среда»</w:t>
      </w:r>
      <w:r w:rsidR="00880A21"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80A2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(обеспечение беспрепятственного доступа в учреждение граждан с ОВЗ)</w:t>
      </w:r>
    </w:p>
    <w:p w:rsidR="00810660" w:rsidRPr="00EC699C" w:rsidRDefault="00810660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ab/>
        <w:t>- Раздел «Планирование»</w:t>
      </w:r>
      <w:r w:rsidR="00880A21"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80A2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(годовое и помесячное планирование деятельности учреждения по направлениям)</w:t>
      </w:r>
    </w:p>
    <w:p w:rsidR="00810660" w:rsidRPr="00EC699C" w:rsidRDefault="00810660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ab/>
        <w:t>- Раздел «Конкурсы»</w:t>
      </w:r>
      <w:r w:rsidR="00880A21"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80A2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(конкурсные материалы и положения для педагогов и обучающихся)</w:t>
      </w:r>
    </w:p>
    <w:p w:rsidR="00810660" w:rsidRDefault="00810660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ab/>
        <w:t>- Раздел «Популярное видео»</w:t>
      </w:r>
      <w:r w:rsidR="00880A21" w:rsidRPr="00EC699C">
        <w:rPr>
          <w:rStyle w:val="blk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80A2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(сборник видеороликов, рекомендуемых Управлением образования ГО Красноуфимск,</w:t>
      </w:r>
      <w:r w:rsidR="00814B2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присоединённые </w:t>
      </w:r>
      <w:proofErr w:type="gramStart"/>
      <w:r w:rsidR="00814B2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ссылки, </w:t>
      </w:r>
      <w:r w:rsidR="00880A2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презентации</w:t>
      </w:r>
      <w:proofErr w:type="gramEnd"/>
      <w:r w:rsidR="00880A2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и клипы о работе творческих объединений «Дворца творчества»)</w:t>
      </w:r>
      <w:r w:rsidR="007E3967">
        <w:rPr>
          <w:rStyle w:val="blk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E3967" w:rsidRPr="00EC699C" w:rsidRDefault="007E3967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b/>
          <w:color w:val="000000"/>
          <w:sz w:val="24"/>
          <w:szCs w:val="24"/>
        </w:rPr>
      </w:pPr>
    </w:p>
    <w:p w:rsidR="007D2D60" w:rsidRDefault="007E3967" w:rsidP="007E3967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dst100062"/>
      <w:bookmarkEnd w:id="19"/>
      <w:r w:rsidRPr="007E3967">
        <w:rPr>
          <w:rFonts w:ascii="Times New Roman" w:hAnsi="Times New Roman" w:cs="Times New Roman"/>
          <w:sz w:val="24"/>
          <w:szCs w:val="24"/>
        </w:rPr>
        <w:t>ТЕХНИЧЕСКИЕ ОСОБЕННОСТИ САЙТА</w:t>
      </w:r>
    </w:p>
    <w:p w:rsidR="007E3967" w:rsidRPr="007E3967" w:rsidRDefault="007E3967" w:rsidP="007E3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D60" w:rsidRPr="00EC699C" w:rsidRDefault="007D2D60" w:rsidP="00EC699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>Дизайн Сайта формируется оптимальным образом в рамках имеющихся возможностей.</w:t>
      </w:r>
    </w:p>
    <w:p w:rsidR="00401011" w:rsidRPr="00EC699C" w:rsidRDefault="00401011" w:rsidP="00EC6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4.</w:t>
      </w:r>
      <w:r w:rsidR="007D2D60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2.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Файлы документов представляются на Сайте в форматах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Portable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Document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Files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(.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Microsofr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Excel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(.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xls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xlsx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Open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Document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Files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(.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, .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ods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).</w:t>
      </w:r>
    </w:p>
    <w:p w:rsidR="00401011" w:rsidRPr="00EC699C" w:rsidRDefault="007D2D60" w:rsidP="00EC6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dst100063"/>
      <w:bookmarkEnd w:id="20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Все файлы, ссылки</w:t>
      </w:r>
      <w:r w:rsidR="00336539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,</w:t>
      </w:r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которые размещены на страницах соответствующего раздела, должны удовлетворять следующим условиям:</w:t>
      </w:r>
    </w:p>
    <w:p w:rsidR="00401011" w:rsidRPr="00EC699C" w:rsidRDefault="00401011" w:rsidP="00EC699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dst100064"/>
      <w:bookmarkEnd w:id="21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а) максимальный размер размещаемого файла не должен превышать 15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. 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401011" w:rsidRPr="00EC699C" w:rsidRDefault="00401011" w:rsidP="00EC699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dst100065"/>
      <w:bookmarkEnd w:id="22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б) сканирование документа должно быть выполнено с разрешением не менее 75 </w:t>
      </w:r>
      <w:proofErr w:type="spellStart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dpi</w:t>
      </w:r>
      <w:proofErr w:type="spellEnd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;</w:t>
      </w:r>
    </w:p>
    <w:p w:rsidR="00401011" w:rsidRPr="00EC699C" w:rsidRDefault="00401011" w:rsidP="00EC699C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dst100066"/>
      <w:bookmarkEnd w:id="23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в) отсканированный текст в электронной копии документа должен быть читаемым.</w:t>
      </w:r>
    </w:p>
    <w:p w:rsidR="00401011" w:rsidRDefault="007D2D60" w:rsidP="00EC699C">
      <w:pPr>
        <w:shd w:val="clear" w:color="auto" w:fill="FFFFFF"/>
        <w:spacing w:after="0" w:line="240" w:lineRule="auto"/>
        <w:jc w:val="both"/>
        <w:rPr>
          <w:rStyle w:val="blk"/>
          <w:rFonts w:ascii="Times New Roman" w:hAnsi="Times New Roman" w:cs="Times New Roman"/>
          <w:color w:val="000000"/>
          <w:sz w:val="24"/>
          <w:szCs w:val="24"/>
        </w:rPr>
      </w:pPr>
      <w:bookmarkStart w:id="24" w:name="dst100067"/>
      <w:bookmarkEnd w:id="24"/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4.4. </w:t>
      </w:r>
      <w:bookmarkStart w:id="25" w:name="dst100068"/>
      <w:bookmarkEnd w:id="25"/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Все страницы Сайта</w:t>
      </w:r>
      <w:r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401011" w:rsidRPr="00EC699C">
        <w:rPr>
          <w:rStyle w:val="blk"/>
          <w:rFonts w:ascii="Times New Roman" w:hAnsi="Times New Roman" w:cs="Times New Roman"/>
          <w:color w:val="000000"/>
          <w:sz w:val="24"/>
          <w:szCs w:val="24"/>
        </w:rPr>
        <w:t>олжны содержать специальную html-разметку, позволяющую однозначно идентифицировать информацию, подлежащую обязательному размещению на Сайте. Данные, размеченные указанной html-разметкой, должны быть доступны для просмотра посетителями Сайта на соответствующих страницах специального раздела.</w:t>
      </w:r>
    </w:p>
    <w:p w:rsidR="007E3967" w:rsidRPr="00EC699C" w:rsidRDefault="007E3967" w:rsidP="00EC69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6839" w:rsidRPr="007E3967" w:rsidRDefault="007E3967" w:rsidP="007E3967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967">
        <w:rPr>
          <w:rFonts w:ascii="Times New Roman" w:hAnsi="Times New Roman" w:cs="Times New Roman"/>
          <w:sz w:val="24"/>
          <w:szCs w:val="24"/>
        </w:rPr>
        <w:t>АДМИНИСТРАЦИЯ САЙТА</w:t>
      </w:r>
    </w:p>
    <w:p w:rsidR="007E3967" w:rsidRPr="007E3967" w:rsidRDefault="007E3967" w:rsidP="007E3967">
      <w:pPr>
        <w:pStyle w:val="a3"/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A6839" w:rsidRPr="00EC699C" w:rsidRDefault="00BA6839" w:rsidP="00EC699C">
      <w:pPr>
        <w:pStyle w:val="a3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Администратором Сайта признаётся лицо, имеющее доступ к редактированию материалов Сайта в сети </w:t>
      </w:r>
      <w:r w:rsidR="007D2D60" w:rsidRPr="00EC699C">
        <w:rPr>
          <w:rFonts w:ascii="Times New Roman" w:hAnsi="Times New Roman" w:cs="Times New Roman"/>
          <w:sz w:val="24"/>
          <w:szCs w:val="24"/>
        </w:rPr>
        <w:t>«</w:t>
      </w:r>
      <w:r w:rsidRPr="00EC699C">
        <w:rPr>
          <w:rFonts w:ascii="Times New Roman" w:hAnsi="Times New Roman" w:cs="Times New Roman"/>
          <w:sz w:val="24"/>
          <w:szCs w:val="24"/>
        </w:rPr>
        <w:t>Интернет</w:t>
      </w:r>
      <w:r w:rsidR="007D2D60" w:rsidRPr="00EC699C">
        <w:rPr>
          <w:rFonts w:ascii="Times New Roman" w:hAnsi="Times New Roman" w:cs="Times New Roman"/>
          <w:sz w:val="24"/>
          <w:szCs w:val="24"/>
        </w:rPr>
        <w:t>»</w:t>
      </w:r>
      <w:r w:rsidRPr="00EC699C">
        <w:rPr>
          <w:rFonts w:ascii="Times New Roman" w:hAnsi="Times New Roman" w:cs="Times New Roman"/>
          <w:sz w:val="24"/>
          <w:szCs w:val="24"/>
        </w:rPr>
        <w:t xml:space="preserve"> (обладающее соответствующими паролями).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7D2D60" w:rsidRPr="00EC699C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EC699C">
        <w:rPr>
          <w:rFonts w:ascii="Times New Roman" w:hAnsi="Times New Roman" w:cs="Times New Roman"/>
          <w:sz w:val="24"/>
          <w:szCs w:val="24"/>
        </w:rPr>
        <w:t>назначается Администрат</w:t>
      </w:r>
      <w:r w:rsidR="009B30F3" w:rsidRPr="00EC699C">
        <w:rPr>
          <w:rFonts w:ascii="Times New Roman" w:hAnsi="Times New Roman" w:cs="Times New Roman"/>
          <w:sz w:val="24"/>
          <w:szCs w:val="24"/>
        </w:rPr>
        <w:t>ором Сайта приказом директора</w:t>
      </w:r>
      <w:r w:rsidRPr="00EC699C">
        <w:rPr>
          <w:rFonts w:ascii="Times New Roman" w:hAnsi="Times New Roman" w:cs="Times New Roman"/>
          <w:sz w:val="24"/>
          <w:szCs w:val="24"/>
        </w:rPr>
        <w:t>.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В Администрацию Сайта могут входить другие сотрудники и </w:t>
      </w:r>
      <w:r w:rsidR="007D2D60" w:rsidRPr="00EC699C">
        <w:rPr>
          <w:rFonts w:ascii="Times New Roman" w:hAnsi="Times New Roman" w:cs="Times New Roman"/>
          <w:sz w:val="24"/>
          <w:szCs w:val="24"/>
        </w:rPr>
        <w:t>обучаю</w:t>
      </w:r>
      <w:r w:rsidRPr="00EC699C">
        <w:rPr>
          <w:rFonts w:ascii="Times New Roman" w:hAnsi="Times New Roman" w:cs="Times New Roman"/>
          <w:sz w:val="24"/>
          <w:szCs w:val="24"/>
        </w:rPr>
        <w:t xml:space="preserve">щиеся, привлекаемые в рабочем порядке к выполнению отдельных действий (в том числе моделированию отдельных разделов Сайта, сбору информации и т.п.) по согласованию с ними. 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Администрация Сайта в своих действиях руководствуется Уставом </w:t>
      </w:r>
      <w:r w:rsidR="009B30F3" w:rsidRPr="00EC699C">
        <w:rPr>
          <w:rFonts w:ascii="Times New Roman" w:hAnsi="Times New Roman" w:cs="Times New Roman"/>
          <w:sz w:val="24"/>
          <w:szCs w:val="24"/>
        </w:rPr>
        <w:t>Учреждения</w:t>
      </w:r>
      <w:r w:rsidRPr="00EC699C">
        <w:rPr>
          <w:rFonts w:ascii="Times New Roman" w:hAnsi="Times New Roman" w:cs="Times New Roman"/>
          <w:sz w:val="24"/>
          <w:szCs w:val="24"/>
        </w:rPr>
        <w:t>, настоящим Положением, соглашениями с провайдером и законодательством РФ.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>Администратор Сайта несёт персональную ответственность за совершение действий с использованием паролей для управления Сайтом</w:t>
      </w:r>
      <w:r w:rsidR="00EC699C">
        <w:rPr>
          <w:rFonts w:ascii="Times New Roman" w:hAnsi="Times New Roman" w:cs="Times New Roman"/>
          <w:sz w:val="24"/>
          <w:szCs w:val="24"/>
        </w:rPr>
        <w:t xml:space="preserve"> и за выполнение своих функций.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>Администратор Сайта подчин</w:t>
      </w:r>
      <w:r w:rsidR="009B30F3" w:rsidRPr="00EC699C">
        <w:rPr>
          <w:rFonts w:ascii="Times New Roman" w:hAnsi="Times New Roman" w:cs="Times New Roman"/>
          <w:sz w:val="24"/>
          <w:szCs w:val="24"/>
        </w:rPr>
        <w:t>яется</w:t>
      </w:r>
      <w:r w:rsidRPr="00EC699C">
        <w:rPr>
          <w:rFonts w:ascii="Times New Roman" w:hAnsi="Times New Roman" w:cs="Times New Roman"/>
          <w:sz w:val="24"/>
          <w:szCs w:val="24"/>
        </w:rPr>
        <w:t xml:space="preserve"> </w:t>
      </w:r>
      <w:r w:rsidR="009B30F3" w:rsidRPr="00EC699C">
        <w:rPr>
          <w:rFonts w:ascii="Times New Roman" w:hAnsi="Times New Roman" w:cs="Times New Roman"/>
          <w:sz w:val="24"/>
          <w:szCs w:val="24"/>
        </w:rPr>
        <w:t xml:space="preserve">директору Учреждения </w:t>
      </w:r>
      <w:r w:rsidRPr="00EC699C">
        <w:rPr>
          <w:rFonts w:ascii="Times New Roman" w:hAnsi="Times New Roman" w:cs="Times New Roman"/>
          <w:sz w:val="24"/>
          <w:szCs w:val="24"/>
        </w:rPr>
        <w:t>и</w:t>
      </w:r>
      <w:r w:rsidR="009B30F3" w:rsidRPr="00EC699C">
        <w:rPr>
          <w:rFonts w:ascii="Times New Roman" w:hAnsi="Times New Roman" w:cs="Times New Roman"/>
          <w:sz w:val="24"/>
          <w:szCs w:val="24"/>
        </w:rPr>
        <w:t xml:space="preserve"> его заместителю</w:t>
      </w:r>
      <w:r w:rsidRPr="00EC699C">
        <w:rPr>
          <w:rFonts w:ascii="Times New Roman" w:hAnsi="Times New Roman" w:cs="Times New Roman"/>
          <w:sz w:val="24"/>
          <w:szCs w:val="24"/>
        </w:rPr>
        <w:t>, которые информируются обо всех проблемных ситуациях в сфере деятельности Администрации Сайта. Все спорные вопросы и вопросы ответственности Администрации Сайта решаются только с указанными должностными лицами.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>Функции Администрации Сайта:</w:t>
      </w:r>
    </w:p>
    <w:p w:rsidR="00BA6839" w:rsidRPr="00EC699C" w:rsidRDefault="009B30F3" w:rsidP="00EC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- </w:t>
      </w:r>
      <w:r w:rsidR="00BA6839" w:rsidRPr="00EC699C">
        <w:rPr>
          <w:rFonts w:ascii="Times New Roman" w:hAnsi="Times New Roman" w:cs="Times New Roman"/>
          <w:sz w:val="24"/>
          <w:szCs w:val="24"/>
        </w:rPr>
        <w:t>контроль за соблюдением настоящего Положения и иных норм;</w:t>
      </w:r>
    </w:p>
    <w:p w:rsidR="00BA6839" w:rsidRPr="00EC699C" w:rsidRDefault="009B30F3" w:rsidP="00EC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- </w:t>
      </w:r>
      <w:r w:rsidR="00BA6839" w:rsidRPr="00EC699C">
        <w:rPr>
          <w:rFonts w:ascii="Times New Roman" w:hAnsi="Times New Roman" w:cs="Times New Roman"/>
          <w:sz w:val="24"/>
          <w:szCs w:val="24"/>
        </w:rPr>
        <w:t>признание и устранение нарушений;</w:t>
      </w:r>
    </w:p>
    <w:p w:rsidR="00BA6839" w:rsidRPr="00EC699C" w:rsidRDefault="009B30F3" w:rsidP="00EC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- </w:t>
      </w:r>
      <w:r w:rsidR="00BA6839" w:rsidRPr="00EC699C">
        <w:rPr>
          <w:rFonts w:ascii="Times New Roman" w:hAnsi="Times New Roman" w:cs="Times New Roman"/>
          <w:sz w:val="24"/>
          <w:szCs w:val="24"/>
        </w:rPr>
        <w:t>обновление информации на Сайте;</w:t>
      </w:r>
    </w:p>
    <w:p w:rsidR="00BA6839" w:rsidRPr="00EC699C" w:rsidRDefault="009B30F3" w:rsidP="00EC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- </w:t>
      </w:r>
      <w:r w:rsidR="00BA6839" w:rsidRPr="00EC699C">
        <w:rPr>
          <w:rFonts w:ascii="Times New Roman" w:hAnsi="Times New Roman" w:cs="Times New Roman"/>
          <w:sz w:val="24"/>
          <w:szCs w:val="24"/>
        </w:rPr>
        <w:t>организация сбора и обработки необходимой информации</w:t>
      </w:r>
      <w:r w:rsidRPr="00EC699C">
        <w:rPr>
          <w:rFonts w:ascii="Times New Roman" w:hAnsi="Times New Roman" w:cs="Times New Roman"/>
          <w:sz w:val="24"/>
          <w:szCs w:val="24"/>
        </w:rPr>
        <w:t>;</w:t>
      </w:r>
    </w:p>
    <w:p w:rsidR="00BA6839" w:rsidRPr="00EC699C" w:rsidRDefault="009B30F3" w:rsidP="00EC6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- </w:t>
      </w:r>
      <w:r w:rsidR="00BA6839" w:rsidRPr="00EC699C">
        <w:rPr>
          <w:rFonts w:ascii="Times New Roman" w:hAnsi="Times New Roman" w:cs="Times New Roman"/>
          <w:sz w:val="24"/>
          <w:szCs w:val="24"/>
        </w:rPr>
        <w:t xml:space="preserve">решение технических вопросов, а также всех </w:t>
      </w:r>
      <w:r w:rsidRPr="00EC699C">
        <w:rPr>
          <w:rFonts w:ascii="Times New Roman" w:hAnsi="Times New Roman" w:cs="Times New Roman"/>
          <w:sz w:val="24"/>
          <w:szCs w:val="24"/>
        </w:rPr>
        <w:t xml:space="preserve">сопутствующих </w:t>
      </w:r>
      <w:r w:rsidR="00BA6839" w:rsidRPr="00EC699C">
        <w:rPr>
          <w:rFonts w:ascii="Times New Roman" w:hAnsi="Times New Roman" w:cs="Times New Roman"/>
          <w:sz w:val="24"/>
          <w:szCs w:val="24"/>
        </w:rPr>
        <w:t xml:space="preserve">вопросов, возникающих в связи с Сайтом, возможно, передача их на рассмотрение руководства </w:t>
      </w:r>
      <w:r w:rsidRPr="00EC699C">
        <w:rPr>
          <w:rFonts w:ascii="Times New Roman" w:hAnsi="Times New Roman" w:cs="Times New Roman"/>
          <w:sz w:val="24"/>
          <w:szCs w:val="24"/>
        </w:rPr>
        <w:t>Учреждения.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pacing w:val="-2"/>
          <w:sz w:val="24"/>
          <w:szCs w:val="24"/>
        </w:rPr>
        <w:t>Администрация Сайта обладает всеми полномочиями, необходимыми для осуществления</w:t>
      </w:r>
      <w:r w:rsidRPr="00EC699C">
        <w:rPr>
          <w:rFonts w:ascii="Times New Roman" w:hAnsi="Times New Roman" w:cs="Times New Roman"/>
          <w:sz w:val="24"/>
          <w:szCs w:val="24"/>
        </w:rPr>
        <w:t xml:space="preserve"> вышеперечисленных функций, обладает правами полного управления Сайтом.</w:t>
      </w:r>
    </w:p>
    <w:p w:rsidR="00BA6839" w:rsidRPr="00EC699C" w:rsidRDefault="00BA6839" w:rsidP="00EC699C">
      <w:pPr>
        <w:numPr>
          <w:ilvl w:val="1"/>
          <w:numId w:val="9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>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BA6839" w:rsidRPr="00EC699C" w:rsidRDefault="00BA6839" w:rsidP="00EC699C">
      <w:pPr>
        <w:numPr>
          <w:ilvl w:val="1"/>
          <w:numId w:val="9"/>
        </w:numPr>
        <w:tabs>
          <w:tab w:val="num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Администрация Сайта уполномочена отправлять от имени </w:t>
      </w:r>
      <w:r w:rsidR="009B30F3" w:rsidRPr="00EC699C">
        <w:rPr>
          <w:rFonts w:ascii="Times New Roman" w:hAnsi="Times New Roman" w:cs="Times New Roman"/>
          <w:sz w:val="24"/>
          <w:szCs w:val="24"/>
        </w:rPr>
        <w:t>Учреждения</w:t>
      </w:r>
      <w:r w:rsidRPr="00EC699C">
        <w:rPr>
          <w:rFonts w:ascii="Times New Roman" w:hAnsi="Times New Roman" w:cs="Times New Roman"/>
          <w:sz w:val="24"/>
          <w:szCs w:val="24"/>
        </w:rPr>
        <w:t xml:space="preserve"> по электронной почте, связанной с Сайтом, сообщения, переданные для данной цели руководством </w:t>
      </w:r>
      <w:r w:rsidR="009B30F3" w:rsidRPr="00EC699C">
        <w:rPr>
          <w:rFonts w:ascii="Times New Roman" w:hAnsi="Times New Roman" w:cs="Times New Roman"/>
          <w:sz w:val="24"/>
          <w:szCs w:val="24"/>
        </w:rPr>
        <w:t>Учреждения</w:t>
      </w:r>
      <w:r w:rsidRPr="00EC699C">
        <w:rPr>
          <w:rFonts w:ascii="Times New Roman" w:hAnsi="Times New Roman" w:cs="Times New Roman"/>
          <w:sz w:val="24"/>
          <w:szCs w:val="24"/>
        </w:rPr>
        <w:t>, ответы на обращения посетителей и письма по вопросам своей компетенции.</w:t>
      </w:r>
    </w:p>
    <w:p w:rsidR="00BA6839" w:rsidRDefault="007E3967" w:rsidP="007E3967">
      <w:pPr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E3967">
        <w:rPr>
          <w:rFonts w:ascii="Times New Roman" w:hAnsi="Times New Roman" w:cs="Times New Roman"/>
          <w:sz w:val="24"/>
          <w:szCs w:val="24"/>
        </w:rPr>
        <w:t>ПРАВИЛА ФУНКЦИОНИРОВАНИЯ</w:t>
      </w:r>
    </w:p>
    <w:p w:rsidR="007E3967" w:rsidRPr="007E3967" w:rsidRDefault="007E3967" w:rsidP="007E39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>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BA6839" w:rsidRPr="00EC699C" w:rsidRDefault="009B30F3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pacing w:val="-2"/>
          <w:sz w:val="24"/>
          <w:szCs w:val="24"/>
        </w:rPr>
        <w:lastRenderedPageBreak/>
        <w:t>Учреждение</w:t>
      </w:r>
      <w:r w:rsidR="00BA6839" w:rsidRPr="00EC699C">
        <w:rPr>
          <w:rFonts w:ascii="Times New Roman" w:hAnsi="Times New Roman" w:cs="Times New Roman"/>
          <w:spacing w:val="-2"/>
          <w:sz w:val="24"/>
          <w:szCs w:val="24"/>
        </w:rPr>
        <w:t xml:space="preserve"> является муниципальным образовательным учреждением, а </w:t>
      </w:r>
      <w:r w:rsidRPr="00EC699C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BA6839" w:rsidRPr="00EC699C">
        <w:rPr>
          <w:rFonts w:ascii="Times New Roman" w:hAnsi="Times New Roman" w:cs="Times New Roman"/>
          <w:spacing w:val="-2"/>
          <w:sz w:val="24"/>
          <w:szCs w:val="24"/>
        </w:rPr>
        <w:t>айт  является</w:t>
      </w:r>
      <w:r w:rsidR="00BA6839" w:rsidRPr="00EC699C">
        <w:rPr>
          <w:rFonts w:ascii="Times New Roman" w:hAnsi="Times New Roman" w:cs="Times New Roman"/>
          <w:sz w:val="24"/>
          <w:szCs w:val="24"/>
        </w:rPr>
        <w:t xml:space="preserve"> е</w:t>
      </w:r>
      <w:r w:rsidRPr="00EC699C">
        <w:rPr>
          <w:rFonts w:ascii="Times New Roman" w:hAnsi="Times New Roman" w:cs="Times New Roman"/>
          <w:sz w:val="24"/>
          <w:szCs w:val="24"/>
        </w:rPr>
        <w:t>го</w:t>
      </w:r>
      <w:r w:rsidR="00BA6839" w:rsidRPr="00EC699C">
        <w:rPr>
          <w:rFonts w:ascii="Times New Roman" w:hAnsi="Times New Roman" w:cs="Times New Roman"/>
          <w:sz w:val="24"/>
          <w:szCs w:val="24"/>
        </w:rPr>
        <w:t xml:space="preserve"> «визитной карточкой», поэтому к Сайту, как и к </w:t>
      </w:r>
      <w:r w:rsidRPr="00EC699C">
        <w:rPr>
          <w:rFonts w:ascii="Times New Roman" w:hAnsi="Times New Roman" w:cs="Times New Roman"/>
          <w:sz w:val="24"/>
          <w:szCs w:val="24"/>
        </w:rPr>
        <w:t>Учреждению</w:t>
      </w:r>
      <w:r w:rsidR="00BA6839" w:rsidRPr="00EC699C">
        <w:rPr>
          <w:rFonts w:ascii="Times New Roman" w:hAnsi="Times New Roman" w:cs="Times New Roman"/>
          <w:sz w:val="24"/>
          <w:szCs w:val="24"/>
        </w:rPr>
        <w:t xml:space="preserve">, применимы общепринятые моральные нормы. 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</w:t>
      </w:r>
      <w:r w:rsidR="009D1602" w:rsidRPr="00EC699C">
        <w:rPr>
          <w:rFonts w:ascii="Times New Roman" w:hAnsi="Times New Roman" w:cs="Times New Roman"/>
          <w:sz w:val="24"/>
          <w:szCs w:val="24"/>
        </w:rPr>
        <w:t>Учреждения</w:t>
      </w:r>
      <w:r w:rsidR="00BA6839" w:rsidRPr="00EC699C">
        <w:rPr>
          <w:rFonts w:ascii="Times New Roman" w:hAnsi="Times New Roman" w:cs="Times New Roman"/>
          <w:sz w:val="24"/>
          <w:szCs w:val="24"/>
        </w:rPr>
        <w:t>, как-то: политики, религии, личной жизни кого-</w:t>
      </w:r>
      <w:proofErr w:type="gramStart"/>
      <w:r w:rsidR="00BA6839" w:rsidRPr="00EC699C">
        <w:rPr>
          <w:rFonts w:ascii="Times New Roman" w:hAnsi="Times New Roman" w:cs="Times New Roman"/>
          <w:sz w:val="24"/>
          <w:szCs w:val="24"/>
        </w:rPr>
        <w:t>либо,  и</w:t>
      </w:r>
      <w:proofErr w:type="gramEnd"/>
      <w:r w:rsidR="00BA6839" w:rsidRPr="00EC699C">
        <w:rPr>
          <w:rFonts w:ascii="Times New Roman" w:hAnsi="Times New Roman" w:cs="Times New Roman"/>
          <w:sz w:val="24"/>
          <w:szCs w:val="24"/>
        </w:rPr>
        <w:t xml:space="preserve"> </w:t>
      </w:r>
      <w:r w:rsidR="009D1602" w:rsidRPr="00EC699C">
        <w:rPr>
          <w:rFonts w:ascii="Times New Roman" w:hAnsi="Times New Roman" w:cs="Times New Roman"/>
          <w:sz w:val="24"/>
          <w:szCs w:val="24"/>
        </w:rPr>
        <w:t>д</w:t>
      </w:r>
      <w:r w:rsidR="00BA6839" w:rsidRPr="00EC699C">
        <w:rPr>
          <w:rFonts w:ascii="Times New Roman" w:hAnsi="Times New Roman" w:cs="Times New Roman"/>
          <w:sz w:val="24"/>
          <w:szCs w:val="24"/>
        </w:rPr>
        <w:t>р.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Посетителям, Администрации Сайта и иным лицам, имеющим отношение к </w:t>
      </w:r>
      <w:r w:rsidR="009D1602" w:rsidRPr="00EC699C">
        <w:rPr>
          <w:rFonts w:ascii="Times New Roman" w:hAnsi="Times New Roman" w:cs="Times New Roman"/>
          <w:sz w:val="24"/>
          <w:szCs w:val="24"/>
        </w:rPr>
        <w:t>С</w:t>
      </w:r>
      <w:r w:rsidRPr="00EC699C">
        <w:rPr>
          <w:rFonts w:ascii="Times New Roman" w:hAnsi="Times New Roman" w:cs="Times New Roman"/>
          <w:sz w:val="24"/>
          <w:szCs w:val="24"/>
        </w:rPr>
        <w:t>айту, предписывается соблюдать указанные нормы по отношению к Сайту.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Запрещены любая информация и любые действия, препятствующие нормальному функционированию </w:t>
      </w:r>
      <w:r w:rsidR="009D1602" w:rsidRPr="00EC699C">
        <w:rPr>
          <w:rFonts w:ascii="Times New Roman" w:hAnsi="Times New Roman" w:cs="Times New Roman"/>
          <w:sz w:val="24"/>
          <w:szCs w:val="24"/>
        </w:rPr>
        <w:t>С</w:t>
      </w:r>
      <w:r w:rsidRPr="00EC699C">
        <w:rPr>
          <w:rFonts w:ascii="Times New Roman" w:hAnsi="Times New Roman" w:cs="Times New Roman"/>
          <w:sz w:val="24"/>
          <w:szCs w:val="24"/>
        </w:rPr>
        <w:t>айта в целом или отдельных его частей.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Эффективность Сайта напрямую зависит </w:t>
      </w:r>
      <w:proofErr w:type="gramStart"/>
      <w:r w:rsidRPr="00EC699C">
        <w:rPr>
          <w:rFonts w:ascii="Times New Roman" w:hAnsi="Times New Roman" w:cs="Times New Roman"/>
          <w:sz w:val="24"/>
          <w:szCs w:val="24"/>
        </w:rPr>
        <w:t>от актуальности</w:t>
      </w:r>
      <w:proofErr w:type="gramEnd"/>
      <w:r w:rsidRPr="00EC699C">
        <w:rPr>
          <w:rFonts w:ascii="Times New Roman" w:hAnsi="Times New Roman" w:cs="Times New Roman"/>
          <w:sz w:val="24"/>
          <w:szCs w:val="24"/>
        </w:rPr>
        <w:t xml:space="preserve"> представленной на нём информации, поэтому всем сотрудникам </w:t>
      </w:r>
      <w:r w:rsidR="009D1602" w:rsidRPr="00EC699C">
        <w:rPr>
          <w:rFonts w:ascii="Times New Roman" w:hAnsi="Times New Roman" w:cs="Times New Roman"/>
          <w:sz w:val="24"/>
          <w:szCs w:val="24"/>
        </w:rPr>
        <w:t>Учреждения</w:t>
      </w:r>
      <w:r w:rsidRPr="00EC699C">
        <w:rPr>
          <w:rFonts w:ascii="Times New Roman" w:hAnsi="Times New Roman" w:cs="Times New Roman"/>
          <w:sz w:val="24"/>
          <w:szCs w:val="24"/>
        </w:rPr>
        <w:t xml:space="preserve">, ответственным за определённую часть деятельности </w:t>
      </w:r>
      <w:r w:rsidR="009D1602" w:rsidRPr="00EC699C">
        <w:rPr>
          <w:rFonts w:ascii="Times New Roman" w:hAnsi="Times New Roman" w:cs="Times New Roman"/>
          <w:sz w:val="24"/>
          <w:szCs w:val="24"/>
        </w:rPr>
        <w:t>Учреждения</w:t>
      </w:r>
      <w:r w:rsidRPr="00EC699C">
        <w:rPr>
          <w:rFonts w:ascii="Times New Roman" w:hAnsi="Times New Roman" w:cs="Times New Roman"/>
          <w:sz w:val="24"/>
          <w:szCs w:val="24"/>
        </w:rPr>
        <w:t>, предписывается своевременно и в полном объёме предоставлять соответствующую информацию Администрации Сайт</w:t>
      </w:r>
      <w:r w:rsidR="009D1602" w:rsidRPr="00EC699C">
        <w:rPr>
          <w:rFonts w:ascii="Times New Roman" w:hAnsi="Times New Roman" w:cs="Times New Roman"/>
          <w:sz w:val="24"/>
          <w:szCs w:val="24"/>
        </w:rPr>
        <w:t xml:space="preserve">а. 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Поощряется предоставление любых материалов для публикации на Сайте, но Администрация Сайта вправе отказать в публикации некоторых материалов с </w:t>
      </w:r>
      <w:r w:rsidR="009D1602" w:rsidRPr="00EC699C">
        <w:rPr>
          <w:rFonts w:ascii="Times New Roman" w:hAnsi="Times New Roman" w:cs="Times New Roman"/>
          <w:sz w:val="24"/>
          <w:szCs w:val="24"/>
        </w:rPr>
        <w:t>(</w:t>
      </w:r>
      <w:r w:rsidRPr="00EC699C">
        <w:rPr>
          <w:rFonts w:ascii="Times New Roman" w:hAnsi="Times New Roman" w:cs="Times New Roman"/>
          <w:sz w:val="24"/>
          <w:szCs w:val="24"/>
        </w:rPr>
        <w:t>или без</w:t>
      </w:r>
      <w:r w:rsidR="009D1602" w:rsidRPr="00EC699C">
        <w:rPr>
          <w:rFonts w:ascii="Times New Roman" w:hAnsi="Times New Roman" w:cs="Times New Roman"/>
          <w:sz w:val="24"/>
          <w:szCs w:val="24"/>
        </w:rPr>
        <w:t>)</w:t>
      </w:r>
      <w:r w:rsidRPr="00EC699C">
        <w:rPr>
          <w:rFonts w:ascii="Times New Roman" w:hAnsi="Times New Roman" w:cs="Times New Roman"/>
          <w:sz w:val="24"/>
          <w:szCs w:val="24"/>
        </w:rPr>
        <w:t xml:space="preserve">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BA6839" w:rsidRPr="00EC699C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Положение об официальном сайте </w:t>
      </w:r>
      <w:r w:rsidR="009D1602" w:rsidRPr="00EC699C">
        <w:rPr>
          <w:rFonts w:ascii="Times New Roman" w:hAnsi="Times New Roman" w:cs="Times New Roman"/>
          <w:sz w:val="24"/>
          <w:szCs w:val="24"/>
        </w:rPr>
        <w:t>Учреждения</w:t>
      </w:r>
      <w:r w:rsidRPr="00EC699C">
        <w:rPr>
          <w:rFonts w:ascii="Times New Roman" w:hAnsi="Times New Roman" w:cs="Times New Roman"/>
          <w:sz w:val="24"/>
          <w:szCs w:val="24"/>
        </w:rPr>
        <w:t xml:space="preserve"> утверждается приказом </w:t>
      </w:r>
      <w:r w:rsidR="009D1602" w:rsidRPr="00EC699C">
        <w:rPr>
          <w:rFonts w:ascii="Times New Roman" w:hAnsi="Times New Roman" w:cs="Times New Roman"/>
          <w:sz w:val="24"/>
          <w:szCs w:val="24"/>
        </w:rPr>
        <w:t>директора</w:t>
      </w:r>
      <w:r w:rsidRPr="00EC699C">
        <w:rPr>
          <w:rFonts w:ascii="Times New Roman" w:hAnsi="Times New Roman" w:cs="Times New Roman"/>
          <w:sz w:val="24"/>
          <w:szCs w:val="24"/>
        </w:rPr>
        <w:t>.</w:t>
      </w:r>
    </w:p>
    <w:p w:rsidR="00537B6D" w:rsidRDefault="00BA6839" w:rsidP="00EC699C">
      <w:pPr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699C">
        <w:rPr>
          <w:rFonts w:ascii="Times New Roman" w:hAnsi="Times New Roman" w:cs="Times New Roman"/>
          <w:sz w:val="24"/>
          <w:szCs w:val="24"/>
        </w:rPr>
        <w:t xml:space="preserve">Администрация Сайта обязана следить за соблюдением правил, не допускать нарушений и устранять уже допущенные </w:t>
      </w:r>
      <w:r w:rsidR="009D1602" w:rsidRPr="00EC699C">
        <w:rPr>
          <w:rFonts w:ascii="Times New Roman" w:hAnsi="Times New Roman" w:cs="Times New Roman"/>
          <w:sz w:val="24"/>
          <w:szCs w:val="24"/>
        </w:rPr>
        <w:t>нарушения</w:t>
      </w:r>
      <w:r w:rsidRPr="00EC699C">
        <w:rPr>
          <w:rFonts w:ascii="Times New Roman" w:hAnsi="Times New Roman" w:cs="Times New Roman"/>
          <w:sz w:val="24"/>
          <w:szCs w:val="24"/>
        </w:rPr>
        <w:t>.</w:t>
      </w:r>
    </w:p>
    <w:p w:rsidR="002C77CB" w:rsidRPr="002C77CB" w:rsidRDefault="002C77CB" w:rsidP="002C77CB">
      <w:pPr>
        <w:pStyle w:val="1"/>
        <w:numPr>
          <w:ilvl w:val="1"/>
          <w:numId w:val="9"/>
        </w:numPr>
        <w:spacing w:before="0" w:after="0" w:line="240" w:lineRule="auto"/>
        <w:ind w:left="0" w:firstLine="0"/>
        <w:jc w:val="both"/>
        <w:rPr>
          <w:b w:val="0"/>
        </w:rPr>
      </w:pPr>
      <w:r>
        <w:rPr>
          <w:b w:val="0"/>
          <w:caps w:val="0"/>
          <w:lang w:val="ru-RU"/>
        </w:rPr>
        <w:t xml:space="preserve">Администрация Сайта </w:t>
      </w:r>
      <w:r>
        <w:rPr>
          <w:b w:val="0"/>
          <w:caps w:val="0"/>
        </w:rPr>
        <w:t>обязана обеспечить</w:t>
      </w:r>
      <w:r w:rsidRPr="00541047">
        <w:rPr>
          <w:b w:val="0"/>
          <w:caps w:val="0"/>
        </w:rPr>
        <w:t xml:space="preserve"> соблюдение </w:t>
      </w:r>
      <w:r>
        <w:rPr>
          <w:b w:val="0"/>
          <w:caps w:val="0"/>
        </w:rPr>
        <w:t>принципов за</w:t>
      </w:r>
      <w:r w:rsidRPr="00541047">
        <w:rPr>
          <w:b w:val="0"/>
          <w:caps w:val="0"/>
        </w:rPr>
        <w:t xml:space="preserve">конности, справедливости и конфиденциальности при обработке персональных </w:t>
      </w:r>
      <w:r>
        <w:rPr>
          <w:b w:val="0"/>
          <w:caps w:val="0"/>
        </w:rPr>
        <w:t xml:space="preserve">данных, а также обеспечить </w:t>
      </w:r>
      <w:proofErr w:type="gramStart"/>
      <w:r>
        <w:rPr>
          <w:b w:val="0"/>
          <w:caps w:val="0"/>
        </w:rPr>
        <w:t>безопасность  процессов</w:t>
      </w:r>
      <w:proofErr w:type="gramEnd"/>
      <w:r>
        <w:rPr>
          <w:b w:val="0"/>
          <w:caps w:val="0"/>
        </w:rPr>
        <w:t xml:space="preserve"> их обработки в соответствии с Политикой </w:t>
      </w:r>
      <w:r w:rsidRPr="002C77CB">
        <w:rPr>
          <w:b w:val="0"/>
          <w:caps w:val="0"/>
        </w:rPr>
        <w:t xml:space="preserve">в области обработки и защиты персональных данных в </w:t>
      </w:r>
      <w:r>
        <w:rPr>
          <w:b w:val="0"/>
          <w:caps w:val="0"/>
          <w:lang w:val="ru-RU"/>
        </w:rPr>
        <w:t>Учреждении.</w:t>
      </w:r>
    </w:p>
    <w:sectPr w:rsidR="002C77CB" w:rsidRPr="002C77CB" w:rsidSect="00C33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549D"/>
    <w:multiLevelType w:val="multilevel"/>
    <w:tmpl w:val="CB04CFC6"/>
    <w:lvl w:ilvl="0">
      <w:start w:val="1"/>
      <w:numFmt w:val="upperRoman"/>
      <w:pStyle w:val="1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8"/>
      </w:pPr>
      <w:rPr>
        <w:rFonts w:hint="default"/>
        <w:b w:val="0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1056"/>
      </w:pPr>
      <w:rPr>
        <w:rFonts w:hint="default"/>
        <w:b w:val="0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1404"/>
      </w:pPr>
      <w:rPr>
        <w:rFonts w:hint="default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1752"/>
      </w:pPr>
      <w:rPr>
        <w:rFonts w:hint="default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2100"/>
      </w:pPr>
      <w:rPr>
        <w:rFonts w:hint="default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2448"/>
      </w:pPr>
      <w:rPr>
        <w:rFonts w:hint="default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2796"/>
      </w:pPr>
      <w:rPr>
        <w:rFonts w:hint="default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144"/>
      </w:pPr>
      <w:rPr>
        <w:rFonts w:hint="default"/>
      </w:rPr>
    </w:lvl>
  </w:abstractNum>
  <w:abstractNum w:abstractNumId="1" w15:restartNumberingAfterBreak="0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EA6163B"/>
    <w:multiLevelType w:val="multilevel"/>
    <w:tmpl w:val="F16E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2CBF5652"/>
    <w:multiLevelType w:val="hybridMultilevel"/>
    <w:tmpl w:val="97A296E4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52A4842"/>
    <w:multiLevelType w:val="multilevel"/>
    <w:tmpl w:val="2E003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1D46FDF"/>
    <w:multiLevelType w:val="multilevel"/>
    <w:tmpl w:val="0886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22365B"/>
    <w:multiLevelType w:val="hybridMultilevel"/>
    <w:tmpl w:val="FF4C96D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D37757A"/>
    <w:multiLevelType w:val="multilevel"/>
    <w:tmpl w:val="5B6807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10"/>
  </w:num>
  <w:num w:numId="8">
    <w:abstractNumId w:val="3"/>
  </w:num>
  <w:num w:numId="9">
    <w:abstractNumId w:val="11"/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6B3D"/>
    <w:rsid w:val="000036BD"/>
    <w:rsid w:val="0008740F"/>
    <w:rsid w:val="0009527B"/>
    <w:rsid w:val="00173D11"/>
    <w:rsid w:val="00227488"/>
    <w:rsid w:val="002C77CB"/>
    <w:rsid w:val="00301DEF"/>
    <w:rsid w:val="00336539"/>
    <w:rsid w:val="00401011"/>
    <w:rsid w:val="00457579"/>
    <w:rsid w:val="00467FF3"/>
    <w:rsid w:val="004E564F"/>
    <w:rsid w:val="00526566"/>
    <w:rsid w:val="0053074A"/>
    <w:rsid w:val="00537B6D"/>
    <w:rsid w:val="005F32CB"/>
    <w:rsid w:val="006D2CBA"/>
    <w:rsid w:val="00732620"/>
    <w:rsid w:val="007D2D60"/>
    <w:rsid w:val="007E3967"/>
    <w:rsid w:val="00810660"/>
    <w:rsid w:val="00814B21"/>
    <w:rsid w:val="0082068A"/>
    <w:rsid w:val="008458AB"/>
    <w:rsid w:val="0087216F"/>
    <w:rsid w:val="00880A21"/>
    <w:rsid w:val="00965ADF"/>
    <w:rsid w:val="009B30F3"/>
    <w:rsid w:val="009D1602"/>
    <w:rsid w:val="00A30C65"/>
    <w:rsid w:val="00A40E57"/>
    <w:rsid w:val="00A662DF"/>
    <w:rsid w:val="00AD7929"/>
    <w:rsid w:val="00AF0177"/>
    <w:rsid w:val="00B00445"/>
    <w:rsid w:val="00B763F4"/>
    <w:rsid w:val="00BA6839"/>
    <w:rsid w:val="00C1481D"/>
    <w:rsid w:val="00C330CE"/>
    <w:rsid w:val="00C71638"/>
    <w:rsid w:val="00CD1B4C"/>
    <w:rsid w:val="00D75F6F"/>
    <w:rsid w:val="00DC649F"/>
    <w:rsid w:val="00DC6B3D"/>
    <w:rsid w:val="00DD1DAF"/>
    <w:rsid w:val="00E04DD0"/>
    <w:rsid w:val="00EC699C"/>
    <w:rsid w:val="00F36238"/>
    <w:rsid w:val="00FA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2573-B8C3-48B1-B679-E2E846F3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4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649F"/>
    <w:rPr>
      <w:color w:val="0000FF" w:themeColor="hyperlink"/>
      <w:u w:val="single"/>
    </w:rPr>
  </w:style>
  <w:style w:type="character" w:customStyle="1" w:styleId="blk">
    <w:name w:val="blk"/>
    <w:basedOn w:val="a0"/>
    <w:rsid w:val="00401011"/>
  </w:style>
  <w:style w:type="character" w:customStyle="1" w:styleId="apple-converted-space">
    <w:name w:val="apple-converted-space"/>
    <w:basedOn w:val="a0"/>
    <w:rsid w:val="00401011"/>
  </w:style>
  <w:style w:type="paragraph" w:customStyle="1" w:styleId="1">
    <w:name w:val="1 уровень"/>
    <w:basedOn w:val="a"/>
    <w:link w:val="10"/>
    <w:autoRedefine/>
    <w:qFormat/>
    <w:rsid w:val="002C77CB"/>
    <w:pPr>
      <w:numPr>
        <w:numId w:val="12"/>
      </w:numPr>
      <w:tabs>
        <w:tab w:val="left" w:pos="680"/>
        <w:tab w:val="left" w:pos="2268"/>
      </w:tabs>
      <w:spacing w:before="120" w:after="120" w:line="36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  <w:style w:type="character" w:customStyle="1" w:styleId="10">
    <w:name w:val="1 уровень Знак"/>
    <w:link w:val="1"/>
    <w:rsid w:val="002C77CB"/>
    <w:rPr>
      <w:rFonts w:ascii="Times New Roman" w:eastAsia="Times New Roman" w:hAnsi="Times New Roman" w:cs="Times New Roman"/>
      <w:b/>
      <w:cap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4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4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9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99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3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3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9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5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VR</cp:lastModifiedBy>
  <cp:revision>23</cp:revision>
  <dcterms:created xsi:type="dcterms:W3CDTF">2017-03-09T06:14:00Z</dcterms:created>
  <dcterms:modified xsi:type="dcterms:W3CDTF">2017-03-21T12:40:00Z</dcterms:modified>
</cp:coreProperties>
</file>