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D" w:rsidRPr="00DC04DD" w:rsidRDefault="00DC04DD" w:rsidP="00DC04DD">
      <w:pPr>
        <w:pStyle w:val="a3"/>
        <w:spacing w:after="0"/>
        <w:ind w:firstLine="357"/>
        <w:jc w:val="center"/>
        <w:rPr>
          <w:b/>
          <w:bCs/>
          <w:sz w:val="28"/>
          <w:szCs w:val="32"/>
        </w:rPr>
      </w:pPr>
      <w:r w:rsidRPr="00DC04DD">
        <w:rPr>
          <w:b/>
          <w:bCs/>
          <w:sz w:val="28"/>
          <w:szCs w:val="32"/>
        </w:rPr>
        <w:t>Учебный план</w:t>
      </w: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Cs/>
          <w:sz w:val="28"/>
          <w:szCs w:val="32"/>
        </w:rPr>
      </w:pPr>
      <w:r w:rsidRPr="00DC04DD">
        <w:rPr>
          <w:bCs/>
          <w:sz w:val="28"/>
          <w:szCs w:val="32"/>
        </w:rPr>
        <w:t xml:space="preserve">дополнительной общеразвивающей программы </w:t>
      </w: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Cs/>
          <w:sz w:val="28"/>
          <w:szCs w:val="32"/>
        </w:rPr>
      </w:pPr>
      <w:proofErr w:type="spellStart"/>
      <w:proofErr w:type="gramStart"/>
      <w:r w:rsidRPr="00DC04DD">
        <w:rPr>
          <w:bCs/>
          <w:sz w:val="28"/>
          <w:szCs w:val="32"/>
        </w:rPr>
        <w:t>туристско</w:t>
      </w:r>
      <w:proofErr w:type="spellEnd"/>
      <w:r w:rsidRPr="00DC04DD">
        <w:rPr>
          <w:bCs/>
          <w:sz w:val="28"/>
          <w:szCs w:val="32"/>
        </w:rPr>
        <w:t xml:space="preserve"> – краеведческой</w:t>
      </w:r>
      <w:proofErr w:type="gramEnd"/>
      <w:r w:rsidRPr="00DC04DD">
        <w:rPr>
          <w:bCs/>
          <w:sz w:val="28"/>
          <w:szCs w:val="32"/>
        </w:rPr>
        <w:t xml:space="preserve"> направленности </w:t>
      </w: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/>
          <w:bCs/>
          <w:sz w:val="28"/>
          <w:szCs w:val="32"/>
        </w:rPr>
      </w:pPr>
      <w:r w:rsidRPr="00DC04DD">
        <w:rPr>
          <w:b/>
          <w:bCs/>
          <w:sz w:val="28"/>
          <w:szCs w:val="32"/>
        </w:rPr>
        <w:t>«Историческое краеведение»</w:t>
      </w: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Cs/>
          <w:szCs w:val="32"/>
        </w:rPr>
      </w:pP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Cs/>
          <w:szCs w:val="32"/>
        </w:rPr>
      </w:pPr>
      <w:r w:rsidRPr="00DC04DD">
        <w:rPr>
          <w:bCs/>
          <w:szCs w:val="32"/>
        </w:rPr>
        <w:t>Возраст обучающихся: 9-12 лет</w:t>
      </w:r>
    </w:p>
    <w:p w:rsidR="00DC04DD" w:rsidRPr="00DC04DD" w:rsidRDefault="00DC04DD" w:rsidP="00DC04DD">
      <w:pPr>
        <w:pStyle w:val="a3"/>
        <w:spacing w:after="0"/>
        <w:ind w:firstLine="357"/>
        <w:jc w:val="center"/>
        <w:rPr>
          <w:bCs/>
          <w:szCs w:val="32"/>
        </w:rPr>
      </w:pPr>
      <w:r w:rsidRPr="00DC04DD">
        <w:rPr>
          <w:bCs/>
          <w:szCs w:val="32"/>
        </w:rPr>
        <w:t>Срок реализации программы – 2 года</w:t>
      </w:r>
    </w:p>
    <w:p w:rsidR="00DC04DD" w:rsidRDefault="00DC04DD" w:rsidP="00DC04DD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04DD" w:rsidRPr="00DC04DD" w:rsidRDefault="00DC04DD" w:rsidP="00DC04DD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4DD">
        <w:rPr>
          <w:rFonts w:ascii="Times New Roman" w:hAnsi="Times New Roman" w:cs="Times New Roman"/>
          <w:b/>
          <w:sz w:val="24"/>
          <w:szCs w:val="28"/>
        </w:rPr>
        <w:t>1 год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3154"/>
        <w:gridCol w:w="1527"/>
        <w:gridCol w:w="1101"/>
        <w:gridCol w:w="1303"/>
        <w:gridCol w:w="2084"/>
      </w:tblGrid>
      <w:tr w:rsidR="00DC04DD" w:rsidRPr="00DC04DD" w:rsidTr="00DC04DD">
        <w:trPr>
          <w:trHeight w:val="345"/>
        </w:trPr>
        <w:tc>
          <w:tcPr>
            <w:tcW w:w="654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27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учебных часов </w:t>
            </w:r>
          </w:p>
        </w:tc>
        <w:tc>
          <w:tcPr>
            <w:tcW w:w="2404" w:type="dxa"/>
            <w:gridSpan w:val="2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DC04DD" w:rsidRPr="00DC04DD" w:rsidTr="00DC04DD">
        <w:trPr>
          <w:trHeight w:val="885"/>
        </w:trPr>
        <w:tc>
          <w:tcPr>
            <w:tcW w:w="654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DC04DD">
        <w:trPr>
          <w:trHeight w:val="409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</w:tr>
      <w:tr w:rsidR="00DC04DD" w:rsidRPr="00DC04DD" w:rsidTr="00DC04DD">
        <w:trPr>
          <w:trHeight w:val="217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История древних времен края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DC04DD">
        <w:trPr>
          <w:trHeight w:val="52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Урал – край родной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DC04DD">
        <w:trPr>
          <w:trHeight w:val="52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DC04DD">
        <w:trPr>
          <w:trHeight w:val="67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C04DD" w:rsidRPr="00DC04DD" w:rsidTr="00DC04DD">
        <w:trPr>
          <w:trHeight w:val="571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Памятники природы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</w:tr>
      <w:tr w:rsidR="00DC04DD" w:rsidRPr="00DC04DD" w:rsidTr="00DC04DD">
        <w:trPr>
          <w:trHeight w:val="52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Архитектурные п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мятники 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DC04DD">
        <w:trPr>
          <w:trHeight w:val="540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C04DD" w:rsidRPr="00DC04DD" w:rsidTr="00DC04DD">
        <w:trPr>
          <w:trHeight w:val="52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Зелёная аптека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C04DD" w:rsidRPr="00DC04DD" w:rsidTr="00DC04DD">
        <w:trPr>
          <w:trHeight w:val="52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Литературное н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следие Урала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DC04DD">
        <w:trPr>
          <w:trHeight w:val="675"/>
        </w:trPr>
        <w:tc>
          <w:tcPr>
            <w:tcW w:w="65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C04DD" w:rsidRPr="00DC04DD" w:rsidTr="00DC04DD">
        <w:trPr>
          <w:trHeight w:val="945"/>
        </w:trPr>
        <w:tc>
          <w:tcPr>
            <w:tcW w:w="3808" w:type="dxa"/>
            <w:gridSpan w:val="2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527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1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3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4DD" w:rsidRPr="00DC04DD" w:rsidRDefault="00DC04DD" w:rsidP="00DC04D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4DD" w:rsidRPr="00DC04DD" w:rsidRDefault="00DC04DD" w:rsidP="00DC04DD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4DD" w:rsidRPr="00DC04DD" w:rsidRDefault="00DC04DD" w:rsidP="00DC04D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4DD">
        <w:rPr>
          <w:rFonts w:ascii="Times New Roman" w:hAnsi="Times New Roman" w:cs="Times New Roman"/>
          <w:sz w:val="24"/>
          <w:szCs w:val="24"/>
        </w:rPr>
        <w:br w:type="page"/>
      </w:r>
    </w:p>
    <w:p w:rsidR="00DC04DD" w:rsidRPr="00DC04DD" w:rsidRDefault="00DC04DD" w:rsidP="00DC04D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DD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DC04DD" w:rsidRPr="00DC04DD" w:rsidRDefault="00DC04DD" w:rsidP="00DC04DD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DD" w:rsidRPr="00DC04DD" w:rsidRDefault="00DC04DD" w:rsidP="00DC04D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187"/>
        <w:gridCol w:w="1523"/>
        <w:gridCol w:w="1096"/>
        <w:gridCol w:w="1299"/>
        <w:gridCol w:w="2125"/>
      </w:tblGrid>
      <w:tr w:rsidR="00DC04DD" w:rsidRPr="00DC04DD" w:rsidTr="00C35A8F">
        <w:trPr>
          <w:trHeight w:val="345"/>
        </w:trPr>
        <w:tc>
          <w:tcPr>
            <w:tcW w:w="623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4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94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учебных часов </w:t>
            </w:r>
          </w:p>
        </w:tc>
        <w:tc>
          <w:tcPr>
            <w:tcW w:w="2519" w:type="dxa"/>
            <w:gridSpan w:val="2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2" w:type="dxa"/>
            <w:vMerge w:val="restart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промежуточно</w:t>
            </w:r>
            <w:proofErr w:type="spellEnd"/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DC04DD" w:rsidRPr="00DC04DD" w:rsidTr="00C35A8F">
        <w:trPr>
          <w:trHeight w:val="885"/>
        </w:trPr>
        <w:tc>
          <w:tcPr>
            <w:tcW w:w="623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42" w:type="dxa"/>
            <w:vMerge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C35A8F">
        <w:trPr>
          <w:trHeight w:val="480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C35A8F">
        <w:trPr>
          <w:trHeight w:val="502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Загадки глубин Пермского моря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C35A8F">
        <w:trPr>
          <w:trHeight w:val="767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C04DD" w:rsidRPr="00DC04DD" w:rsidTr="00C35A8F">
        <w:trPr>
          <w:trHeight w:val="525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DC04DD" w:rsidRPr="00DC04DD" w:rsidTr="00C35A8F">
        <w:trPr>
          <w:trHeight w:val="675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Исторические исто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C35A8F">
        <w:trPr>
          <w:trHeight w:val="571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Урал в годы гражданской и Великой Отечественной во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C04DD" w:rsidRPr="00DC04DD" w:rsidTr="00C35A8F">
        <w:trPr>
          <w:trHeight w:val="540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Туризм, как процесс познания родного края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DD" w:rsidRPr="00DC04DD" w:rsidTr="00C35A8F">
        <w:trPr>
          <w:trHeight w:val="525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экскурсов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C35A8F">
        <w:trPr>
          <w:trHeight w:val="675"/>
        </w:trPr>
        <w:tc>
          <w:tcPr>
            <w:tcW w:w="623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C04DD" w:rsidRPr="00DC04DD" w:rsidTr="00C35A8F">
        <w:trPr>
          <w:trHeight w:val="945"/>
        </w:trPr>
        <w:tc>
          <w:tcPr>
            <w:tcW w:w="4267" w:type="dxa"/>
            <w:gridSpan w:val="2"/>
          </w:tcPr>
          <w:p w:rsidR="00DC04DD" w:rsidRPr="00DC04DD" w:rsidRDefault="00DC04DD" w:rsidP="00DC04DD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594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7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2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DD" w:rsidRPr="00DC04DD" w:rsidRDefault="00DC04DD" w:rsidP="00DC04D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2" w:type="dxa"/>
          </w:tcPr>
          <w:p w:rsidR="00DC04DD" w:rsidRPr="00DC04DD" w:rsidRDefault="00DC04DD" w:rsidP="00DC0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8F" w:rsidRPr="00DC04DD" w:rsidRDefault="00D0308F" w:rsidP="00DC04D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08F" w:rsidRPr="00DC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4DD"/>
    <w:rsid w:val="00D0308F"/>
    <w:rsid w:val="00DC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04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2017-11-24T05:53:00Z</dcterms:created>
  <dcterms:modified xsi:type="dcterms:W3CDTF">2017-11-24T05:56:00Z</dcterms:modified>
</cp:coreProperties>
</file>